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bookmarkStart w:id="0" w:name="_GoBack"/>
      <w:bookmarkEnd w:id="0"/>
      <w:r w:rsidRPr="00206987">
        <w:rPr>
          <w:rFonts w:ascii="Times New Roman" w:hAnsi="Times New Roman"/>
          <w:sz w:val="24"/>
          <w:szCs w:val="26"/>
        </w:rPr>
        <w:t xml:space="preserve">Приложение </w:t>
      </w:r>
    </w:p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</w:t>
      </w:r>
      <w:r w:rsidR="006A6D7D">
        <w:rPr>
          <w:rFonts w:ascii="Times New Roman" w:hAnsi="Times New Roman"/>
          <w:sz w:val="24"/>
          <w:szCs w:val="26"/>
        </w:rPr>
        <w:t>Старокалитвенского</w:t>
      </w:r>
      <w:r w:rsidRPr="00206987">
        <w:rPr>
          <w:rFonts w:ascii="Times New Roman" w:hAnsi="Times New Roman"/>
          <w:sz w:val="24"/>
          <w:szCs w:val="26"/>
        </w:rPr>
        <w:t xml:space="preserve"> сельского поселения Россошанского муниципального района Воронежской области от </w:t>
      </w:r>
      <w:r w:rsidR="006A6D7D">
        <w:rPr>
          <w:rFonts w:ascii="Times New Roman" w:hAnsi="Times New Roman"/>
          <w:sz w:val="26"/>
          <w:szCs w:val="26"/>
        </w:rPr>
        <w:t>24.09.2024 года № 32-р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504F6A">
        <w:rPr>
          <w:rFonts w:ascii="Times New Roman" w:hAnsi="Times New Roman"/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504F6A">
        <w:rPr>
          <w:rFonts w:ascii="Times New Roman" w:hAnsi="Times New Roman"/>
          <w:b/>
          <w:sz w:val="18"/>
          <w:szCs w:val="28"/>
        </w:rPr>
        <w:t xml:space="preserve">» 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6A6D7D">
              <w:rPr>
                <w:rFonts w:ascii="Times New Roman" w:hAnsi="Times New Roman"/>
                <w:sz w:val="18"/>
                <w:szCs w:val="18"/>
              </w:rPr>
              <w:t>Старокалитвенского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04F6A" w:rsidRPr="0077165E" w:rsidRDefault="006A6D7D" w:rsidP="0077165E">
            <w:pPr>
              <w:autoSpaceDE w:val="0"/>
              <w:autoSpaceDN w:val="0"/>
              <w:adjustRightInd w:val="0"/>
              <w:ind w:firstLine="118"/>
              <w:rPr>
                <w:rFonts w:ascii="Times New Roman" w:hAnsi="Times New Roman"/>
                <w:sz w:val="18"/>
                <w:szCs w:val="18"/>
              </w:rPr>
            </w:pPr>
            <w:r w:rsidRPr="006A6D7D">
              <w:rPr>
                <w:rFonts w:ascii="Times New Roman" w:hAnsi="Times New Roman"/>
                <w:sz w:val="18"/>
                <w:szCs w:val="18"/>
              </w:rPr>
              <w:t>3640100010000818811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«</w:t>
            </w:r>
            <w:r w:rsidRPr="0077165E">
              <w:rPr>
                <w:rFonts w:ascii="Times New Roman" w:hAnsi="Times New Roman"/>
                <w:bCs/>
                <w:sz w:val="18"/>
                <w:szCs w:val="18"/>
              </w:rPr>
              <w:t>Присвоение адреса объекту адресации, изменение и аннулирование такого адреса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04F6A" w:rsidRPr="0077165E" w:rsidRDefault="00504F6A" w:rsidP="000145E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r w:rsidR="006A6D7D">
              <w:rPr>
                <w:rFonts w:ascii="Times New Roman" w:hAnsi="Times New Roman"/>
                <w:sz w:val="18"/>
                <w:szCs w:val="18"/>
              </w:rPr>
              <w:t>Старокалитвенского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от </w:t>
            </w:r>
            <w:r w:rsidR="006A6D7D">
              <w:rPr>
                <w:rFonts w:ascii="Times New Roman" w:hAnsi="Times New Roman"/>
                <w:sz w:val="18"/>
                <w:szCs w:val="18"/>
              </w:rPr>
              <w:t>21.11.2023 г. № 106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      </w:r>
            <w:r w:rsidR="006A6D7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Старокалитвенского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Россошанского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области»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Перечень «</w:t>
            </w:r>
            <w:proofErr w:type="spellStart"/>
            <w:r w:rsidRPr="0077165E">
              <w:rPr>
                <w:rFonts w:ascii="Times New Roman" w:hAnsi="Times New Roman"/>
                <w:sz w:val="18"/>
                <w:szCs w:val="18"/>
              </w:rPr>
              <w:t>подуслуг</w:t>
            </w:r>
            <w:proofErr w:type="spellEnd"/>
            <w:r w:rsidRPr="0077165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4F6A" w:rsidRPr="0077165E" w:rsidTr="0077165E">
        <w:trPr>
          <w:trHeight w:val="300"/>
        </w:trPr>
        <w:tc>
          <w:tcPr>
            <w:tcW w:w="225" w:type="pct"/>
            <w:vMerge w:val="restar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04F6A" w:rsidRPr="0077165E" w:rsidTr="0077165E">
        <w:trPr>
          <w:trHeight w:val="270"/>
        </w:trPr>
        <w:tc>
          <w:tcPr>
            <w:tcW w:w="225" w:type="pct"/>
            <w:vMerge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04F6A" w:rsidRPr="0077165E" w:rsidTr="0077165E">
        <w:trPr>
          <w:trHeight w:val="240"/>
        </w:trPr>
        <w:tc>
          <w:tcPr>
            <w:tcW w:w="225" w:type="pct"/>
            <w:vMerge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«</w:t>
            </w:r>
            <w:r w:rsidRPr="00504F6A">
              <w:rPr>
                <w:rFonts w:ascii="Times New Roman" w:hAnsi="Times New Roman"/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504F6A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667C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</w:t>
            </w:r>
            <w:proofErr w:type="gramEnd"/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 xml:space="preserve">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504F6A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504F6A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667C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</w:t>
            </w:r>
            <w:proofErr w:type="gramEnd"/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 xml:space="preserve">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504F6A" w:rsidRPr="00504F6A" w:rsidRDefault="00504F6A" w:rsidP="00667CE9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1. Основаниями для отказа в приеме документов, необходимых для предоставления Муниципальной услуги, являются: 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Заявителя, в случае обращения за предоставлением Муниципальной услуги указанным лицом);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1.6. Заявление подано лицом, не имеющим полномочий представлять интересы Заявителя.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1.7. Наличие противоречивых сведений в запросе и приложенных к нему документах;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 С заявлением обратилось лицо, не указанное в пункте 2.1 настоящего Административного регламента;</w:t>
            </w:r>
          </w:p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2. Ответ на межведомственный запрос свидетельствует об отсутствии документа и (или) информации, </w:t>
            </w:r>
            <w:proofErr w:type="gramStart"/>
            <w:r w:rsidRPr="00504F6A">
              <w:rPr>
                <w:rFonts w:ascii="Times New Roman" w:hAnsi="Times New Roman"/>
                <w:sz w:val="16"/>
              </w:rPr>
              <w:t>необходимых</w:t>
            </w:r>
            <w:proofErr w:type="gramEnd"/>
            <w:r w:rsidRPr="00504F6A">
              <w:rPr>
                <w:rFonts w:ascii="Times New Roman" w:hAnsi="Times New Roman"/>
                <w:sz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504F6A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r w:rsidR="006A6D7D">
              <w:rPr>
                <w:rFonts w:ascii="Times New Roman" w:hAnsi="Times New Roman"/>
                <w:sz w:val="18"/>
                <w:szCs w:val="18"/>
              </w:rPr>
              <w:t>Старокалитвенского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667CE9">
              <w:rPr>
                <w:rFonts w:ascii="Times New Roman" w:hAnsi="Times New Roman"/>
                <w:sz w:val="18"/>
                <w:szCs w:val="18"/>
              </w:rPr>
              <w:t>г. Россошь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Портал государственных и муниципальных услуг Воронежской области (</w:t>
            </w:r>
            <w:r w:rsidRPr="00504F6A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www</w:t>
            </w: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.pgu.govvr.ru).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04F6A">
              <w:rPr>
                <w:rFonts w:ascii="Times New Roman" w:hAnsi="Times New Roman"/>
                <w:sz w:val="18"/>
              </w:rPr>
              <w:t xml:space="preserve">- в администрации </w:t>
            </w:r>
            <w:r w:rsidR="006A6D7D">
              <w:rPr>
                <w:rFonts w:ascii="Times New Roman" w:hAnsi="Times New Roman"/>
                <w:sz w:val="18"/>
              </w:rPr>
              <w:t>Старокалитвенского</w:t>
            </w:r>
            <w:r w:rsidRPr="00504F6A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8"/>
              </w:rPr>
              <w:t>Россошанского</w:t>
            </w:r>
            <w:r w:rsidRPr="00504F6A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667CE9">
              <w:rPr>
                <w:rFonts w:ascii="Times New Roman" w:hAnsi="Times New Roman"/>
                <w:sz w:val="18"/>
              </w:rPr>
              <w:t xml:space="preserve">г. Россошь </w:t>
            </w:r>
            <w:r w:rsidRPr="00504F6A">
              <w:rPr>
                <w:rFonts w:ascii="Times New Roman" w:hAnsi="Times New Roman"/>
                <w:sz w:val="18"/>
              </w:rPr>
              <w:t>на бумажном носителе;</w:t>
            </w:r>
            <w:r w:rsidRPr="00504F6A">
              <w:rPr>
                <w:rFonts w:ascii="Times New Roman" w:hAnsi="Times New Roman"/>
                <w:sz w:val="18"/>
              </w:rPr>
              <w:br/>
            </w:r>
            <w:r w:rsidRPr="00504F6A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504F6A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504F6A">
              <w:rPr>
                <w:rFonts w:ascii="Times New Roman" w:hAnsi="Times New Roman"/>
                <w:sz w:val="18"/>
                <w:szCs w:val="18"/>
              </w:rPr>
              <w:br/>
            </w:r>
            <w:r w:rsidRPr="00504F6A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</w:t>
            </w:r>
            <w:r w:rsidRPr="00504F6A">
              <w:rPr>
                <w:rFonts w:ascii="Times New Roman" w:hAnsi="Times New Roman"/>
                <w:sz w:val="16"/>
              </w:rPr>
              <w:tab/>
              <w:t>Заявителями на получение Муниципальной услуги являются: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1)</w:t>
            </w:r>
            <w:r w:rsidRPr="00504F6A">
              <w:rPr>
                <w:rFonts w:ascii="Times New Roman" w:hAnsi="Times New Roman"/>
                <w:sz w:val="16"/>
              </w:rPr>
              <w:tab/>
              <w:t>собственники объекта адресации;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2) лица, обладающие одним из следующих вещных прав на объект адресации: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хозяйственного ведения;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оперативного управления;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пожизненно наследуемого владения;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постоянного (бессрочного) пользования;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504F6A">
              <w:rPr>
                <w:rFonts w:ascii="Times New Roman" w:hAnsi="Times New Roman"/>
                <w:sz w:val="16"/>
              </w:rPr>
              <w:t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  <w:proofErr w:type="gramEnd"/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2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sz w:val="12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к заявлениям юридических лиц, указанных в 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 Заявление о присвоении объекту адресации адреса или аннулировании его адреса (приложение 1 к технологической схеме)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3. Правоустанавливающие документы на землю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</w:t>
            </w:r>
            <w:r w:rsidRPr="00504F6A">
              <w:rPr>
                <w:rFonts w:ascii="Times New Roman" w:hAnsi="Times New Roman"/>
                <w:sz w:val="16"/>
              </w:rPr>
              <w:tab/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1.1.</w:t>
            </w:r>
            <w:r w:rsidRPr="00504F6A">
              <w:rPr>
                <w:rFonts w:ascii="Times New Roman" w:hAnsi="Times New Roman"/>
                <w:sz w:val="16"/>
              </w:rPr>
              <w:tab/>
      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1.2.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1.3.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1.4.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1.5.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1.6. </w:t>
            </w:r>
            <w:proofErr w:type="gramStart"/>
            <w:r w:rsidRPr="00504F6A">
              <w:rPr>
                <w:rFonts w:ascii="Times New Roman" w:hAnsi="Times New Roman"/>
                <w:sz w:val="16"/>
              </w:rPr>
      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</w:t>
            </w:r>
            <w:proofErr w:type="gramEnd"/>
            <w:r w:rsidRPr="00504F6A">
              <w:rPr>
                <w:rFonts w:ascii="Times New Roman" w:hAnsi="Times New Roman"/>
                <w:sz w:val="16"/>
              </w:rPr>
              <w:t xml:space="preserve">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5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Заявление о присвоении объекту адресации адреса или аннулировании его адреса (приложение 1 к технологической схеме)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:rsidR="00504F6A" w:rsidRPr="00504F6A" w:rsidRDefault="00504F6A" w:rsidP="00504F6A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625"/>
        <w:gridCol w:w="1664"/>
        <w:gridCol w:w="2236"/>
        <w:gridCol w:w="2039"/>
        <w:gridCol w:w="1119"/>
        <w:gridCol w:w="1678"/>
        <w:gridCol w:w="1664"/>
        <w:gridCol w:w="1664"/>
      </w:tblGrid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504F6A">
              <w:rPr>
                <w:rFonts w:ascii="Times New Roman" w:hAnsi="Times New Roman"/>
                <w:b/>
                <w:sz w:val="16"/>
              </w:rPr>
              <w:t>межведомствен</w:t>
            </w:r>
            <w:proofErr w:type="spellEnd"/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504F6A">
              <w:rPr>
                <w:rFonts w:ascii="Times New Roman" w:hAnsi="Times New Roman"/>
                <w:b/>
                <w:sz w:val="16"/>
              </w:rPr>
              <w:t>ный</w:t>
            </w:r>
            <w:proofErr w:type="spellEnd"/>
            <w:r w:rsidRPr="00504F6A">
              <w:rPr>
                <w:rFonts w:ascii="Times New Roman" w:hAnsi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504F6A">
              <w:rPr>
                <w:rFonts w:ascii="Times New Roman" w:hAnsi="Times New Roman"/>
                <w:b/>
                <w:sz w:val="16"/>
              </w:rPr>
              <w:t>ного</w:t>
            </w:r>
            <w:proofErr w:type="spellEnd"/>
            <w:r w:rsidRPr="00504F6A">
              <w:rPr>
                <w:rFonts w:ascii="Times New Roman" w:hAnsi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удостоверяющие права на землю или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Администрация </w:t>
            </w:r>
            <w:r w:rsidR="006A6D7D">
              <w:rPr>
                <w:rFonts w:ascii="Times New Roman" w:hAnsi="Times New Roman"/>
                <w:sz w:val="16"/>
              </w:rPr>
              <w:t>Старокалитвенского</w:t>
            </w:r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6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504F6A" w:rsidRPr="00504F6A" w:rsidRDefault="00C00EBD" w:rsidP="00504F6A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Россошанский</w:t>
            </w:r>
            <w:r w:rsidR="00504F6A" w:rsidRPr="00504F6A">
              <w:rPr>
                <w:rFonts w:ascii="Times New Roman" w:hAnsi="Times New Roman"/>
                <w:sz w:val="16"/>
              </w:rPr>
              <w:t xml:space="preserve">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28"/>
              </w:rPr>
              <w:t>кадастровая выписка об объектах недвижимости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Администрация </w:t>
            </w:r>
            <w:r w:rsidR="006A6D7D">
              <w:rPr>
                <w:rFonts w:ascii="Times New Roman" w:hAnsi="Times New Roman"/>
                <w:sz w:val="16"/>
              </w:rPr>
              <w:t>Старокалитвенского</w:t>
            </w:r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6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28"/>
              </w:rPr>
              <w:t xml:space="preserve">отдел </w:t>
            </w:r>
            <w:r w:rsidR="0077165E">
              <w:rPr>
                <w:rFonts w:ascii="Times New Roman" w:hAnsi="Times New Roman"/>
                <w:sz w:val="16"/>
                <w:szCs w:val="28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  <w:szCs w:val="28"/>
              </w:rPr>
              <w:t xml:space="preserve"> филиала ФГБУ «Федеральная Кадастровая Палата </w:t>
            </w:r>
            <w:proofErr w:type="spellStart"/>
            <w:r w:rsidRPr="00504F6A">
              <w:rPr>
                <w:rFonts w:ascii="Times New Roman" w:hAnsi="Times New Roman"/>
                <w:sz w:val="16"/>
                <w:szCs w:val="28"/>
              </w:rPr>
              <w:t>Росреестра</w:t>
            </w:r>
            <w:proofErr w:type="spellEnd"/>
            <w:r w:rsidRPr="00504F6A">
              <w:rPr>
                <w:rFonts w:ascii="Times New Roman" w:hAnsi="Times New Roman"/>
                <w:sz w:val="16"/>
                <w:szCs w:val="28"/>
              </w:rPr>
              <w:t>» по Воронежской области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04F6A" w:rsidRPr="00504F6A" w:rsidTr="0077165E">
        <w:tc>
          <w:tcPr>
            <w:tcW w:w="182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504F6A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504F6A" w:rsidRPr="00504F6A" w:rsidTr="0077165E">
        <w:tc>
          <w:tcPr>
            <w:tcW w:w="182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Постановление администрации о присвоении объекту адресации адреса или его аннулировании 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Уведомление о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нет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заказным письмом с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04F6A" w:rsidRPr="00504F6A" w:rsidTr="0077165E">
        <w:trPr>
          <w:trHeight w:val="517"/>
        </w:trPr>
        <w:tc>
          <w:tcPr>
            <w:tcW w:w="181" w:type="pct"/>
            <w:gridSpan w:val="2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№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  <w:proofErr w:type="gramStart"/>
            <w:r w:rsidRPr="00504F6A">
              <w:rPr>
                <w:rFonts w:ascii="Times New Roman" w:hAnsi="Times New Roman"/>
                <w:b/>
                <w:sz w:val="14"/>
              </w:rPr>
              <w:t>п</w:t>
            </w:r>
            <w:proofErr w:type="gramEnd"/>
            <w:r w:rsidRPr="00504F6A">
              <w:rPr>
                <w:rFonts w:ascii="Times New Roman" w:hAnsi="Times New Roman"/>
                <w:b/>
                <w:sz w:val="14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Формы документов, необходимые для выполнения процедуры процесса</w:t>
            </w:r>
          </w:p>
        </w:tc>
      </w:tr>
      <w:tr w:rsidR="00504F6A" w:rsidRPr="00504F6A" w:rsidTr="0077165E">
        <w:trPr>
          <w:trHeight w:val="517"/>
        </w:trPr>
        <w:tc>
          <w:tcPr>
            <w:tcW w:w="181" w:type="pct"/>
            <w:gridSpan w:val="2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910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1102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:rsidR="00504F6A" w:rsidRPr="00504F6A" w:rsidTr="0077165E">
        <w:tc>
          <w:tcPr>
            <w:tcW w:w="181" w:type="pct"/>
            <w:gridSpan w:val="2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9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110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737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78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6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7</w:t>
            </w: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Прием и регистрация заявления и прилагаемых к нему документов</w:t>
            </w:r>
          </w:p>
        </w:tc>
      </w:tr>
      <w:tr w:rsidR="00504F6A" w:rsidRPr="00504F6A" w:rsidTr="0077165E">
        <w:trPr>
          <w:trHeight w:val="975"/>
        </w:trPr>
        <w:tc>
          <w:tcPr>
            <w:tcW w:w="173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  <w:lang w:eastAsia="ar-SA"/>
              </w:rPr>
              <w:t xml:space="preserve">1. </w:t>
            </w:r>
            <w:r w:rsidRPr="00504F6A">
              <w:rPr>
                <w:rFonts w:ascii="Times New Roman" w:hAnsi="Times New Roman"/>
                <w:sz w:val="14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Форма заявления о присвоении объекту адресации адреса или аннулировании его адреса (Приложение 1 к технологической схеме).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Форма РЕШЕНИЯ О ПРИСВОЕНИИ АДРЕСА ОБЪЕКТУ АДРЕСАЦИИ (Приложение 2 к технологической схеме)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ФОРМА 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РЕШЕНИЯ ОБ АННУЛИРОВАНИИ АДРЕСА ОБЪЕКТА АДРЕСАЦИИ (Приложение 3 к технологической схеме)</w:t>
            </w:r>
          </w:p>
        </w:tc>
      </w:tr>
      <w:tr w:rsidR="00504F6A" w:rsidRPr="00504F6A" w:rsidTr="0077165E">
        <w:trPr>
          <w:trHeight w:val="158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04F6A" w:rsidRPr="00504F6A" w:rsidRDefault="00504F6A" w:rsidP="00504F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  <w:lang w:eastAsia="ar-SA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</w:t>
            </w:r>
            <w:r w:rsidRPr="00504F6A">
              <w:rPr>
                <w:rFonts w:ascii="Times New Roman" w:hAnsi="Times New Roman"/>
                <w:sz w:val="14"/>
                <w:szCs w:val="28"/>
              </w:rPr>
              <w:t>.</w:t>
            </w:r>
            <w:r w:rsidRPr="00504F6A">
              <w:rPr>
                <w:rFonts w:ascii="Times New Roman" w:hAnsi="Times New Roman"/>
                <w:sz w:val="14"/>
              </w:rPr>
              <w:t>Причины отказа в приеме документов: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заявление не соответствует установленной форме, </w:t>
            </w:r>
            <w:r w:rsidRPr="00504F6A">
              <w:rPr>
                <w:rFonts w:ascii="Times New Roman" w:hAnsi="Times New Roman"/>
                <w:sz w:val="14"/>
              </w:rPr>
              <w:lastRenderedPageBreak/>
              <w:t>не поддается прочтению или содержит неоговоренные заявителем зачеркивания, исправления, подчистки.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spacing w:after="0"/>
              <w:ind w:left="34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04F6A" w:rsidRPr="00504F6A" w:rsidTr="0077165E">
        <w:trPr>
          <w:trHeight w:val="27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5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ind w:left="35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программе СГИО</w:t>
            </w:r>
          </w:p>
        </w:tc>
      </w:tr>
      <w:tr w:rsidR="00504F6A" w:rsidRPr="00504F6A" w:rsidTr="0077165E">
        <w:trPr>
          <w:trHeight w:val="8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40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Основанием для отказа в предоставлении муниципальной услуги является: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наличие противоречий между заявленными и уже зарегистрированными правами;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</w:t>
            </w:r>
            <w:proofErr w:type="gramStart"/>
            <w:r w:rsidRPr="00504F6A">
              <w:rPr>
                <w:rFonts w:ascii="Times New Roman" w:hAnsi="Times New Roman"/>
                <w:sz w:val="14"/>
              </w:rPr>
              <w:t>орган</w:t>
            </w:r>
            <w:proofErr w:type="gramEnd"/>
            <w:r w:rsidRPr="00504F6A">
              <w:rPr>
                <w:rFonts w:ascii="Times New Roman" w:hAnsi="Times New Roman"/>
                <w:sz w:val="14"/>
              </w:rPr>
      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Подготовка проекта постановления администрации о п</w:t>
            </w:r>
            <w:r w:rsidRPr="00504F6A">
              <w:rPr>
                <w:rFonts w:ascii="Times New Roman" w:hAnsi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504F6A">
              <w:rPr>
                <w:rFonts w:ascii="Times New Roman" w:hAnsi="Times New Roman"/>
                <w:b/>
                <w:sz w:val="14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504F6A" w:rsidRPr="00504F6A" w:rsidTr="0077165E">
        <w:trPr>
          <w:trHeight w:val="833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п</w:t>
            </w:r>
            <w:r w:rsidRPr="00504F6A">
              <w:rPr>
                <w:rFonts w:ascii="Times New Roman" w:eastAsia="Times New Roman" w:hAnsi="Times New Roman"/>
                <w:bCs/>
                <w:sz w:val="14"/>
                <w:szCs w:val="2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14 рабочих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</w:tr>
      <w:tr w:rsidR="00504F6A" w:rsidRPr="00504F6A" w:rsidTr="0077165E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случае наличия оснований, принимается решение об отказе в п</w:t>
            </w:r>
            <w:r w:rsidRPr="00504F6A">
              <w:rPr>
                <w:rFonts w:ascii="Times New Roman" w:hAnsi="Times New Roman"/>
                <w:bCs/>
                <w:sz w:val="1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Направление заявителю постановления администрации о п</w:t>
            </w:r>
            <w:r w:rsidRPr="00504F6A">
              <w:rPr>
                <w:rFonts w:ascii="Times New Roman" w:hAnsi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504F6A">
              <w:rPr>
                <w:rFonts w:ascii="Times New Roman" w:hAnsi="Times New Roman"/>
                <w:b/>
                <w:sz w:val="14"/>
              </w:rPr>
              <w:t xml:space="preserve"> либо уведомления о мотивированном отказе</w:t>
            </w:r>
          </w:p>
        </w:tc>
      </w:tr>
      <w:tr w:rsidR="00504F6A" w:rsidRPr="00504F6A" w:rsidTr="0077165E">
        <w:trPr>
          <w:trHeight w:val="182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 xml:space="preserve">Направление </w:t>
            </w:r>
            <w:proofErr w:type="spellStart"/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заявителюпостановления</w:t>
            </w:r>
            <w:proofErr w:type="spellEnd"/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 xml:space="preserve"> администрации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о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п</w:t>
            </w:r>
            <w:r w:rsidRPr="00504F6A">
              <w:rPr>
                <w:rFonts w:ascii="Times New Roman" w:eastAsia="Times New Roman" w:hAnsi="Times New Roman"/>
                <w:bCs/>
                <w:sz w:val="14"/>
                <w:szCs w:val="2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заказным письмом с уведомлением о вручении; 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504F6A">
              <w:rPr>
                <w:rFonts w:ascii="Times New Roman" w:hAnsi="Times New Roman"/>
                <w:sz w:val="14"/>
              </w:rPr>
              <w:t>меступодачи</w:t>
            </w:r>
            <w:proofErr w:type="spellEnd"/>
            <w:r w:rsidRPr="00504F6A">
              <w:rPr>
                <w:rFonts w:ascii="Times New Roman" w:hAnsi="Times New Roman"/>
                <w:sz w:val="14"/>
              </w:rPr>
              <w:t xml:space="preserve"> заявления;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11 рабочих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</w:tr>
      <w:tr w:rsidR="00504F6A" w:rsidRPr="00504F6A" w:rsidTr="0077165E">
        <w:trPr>
          <w:trHeight w:val="283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  <w:lang w:eastAsia="ar-SA"/>
              </w:rPr>
              <w:t>Направление заявителю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уведомления о мотивированном отказе в предоставлении муниципальной услуги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заказным письмом с уведомлением о вручении; 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504F6A">
              <w:rPr>
                <w:rFonts w:ascii="Times New Roman" w:hAnsi="Times New Roman"/>
                <w:sz w:val="14"/>
              </w:rPr>
              <w:t>меступодачи</w:t>
            </w:r>
            <w:proofErr w:type="spellEnd"/>
            <w:r w:rsidRPr="00504F6A">
              <w:rPr>
                <w:rFonts w:ascii="Times New Roman" w:hAnsi="Times New Roman"/>
                <w:sz w:val="14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504F6A" w:rsidRPr="00504F6A" w:rsidTr="0077165E">
        <w:trPr>
          <w:trHeight w:val="517"/>
        </w:trPr>
        <w:tc>
          <w:tcPr>
            <w:tcW w:w="2093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04F6A" w:rsidRPr="00504F6A" w:rsidTr="0077165E">
        <w:trPr>
          <w:trHeight w:val="517"/>
        </w:trPr>
        <w:tc>
          <w:tcPr>
            <w:tcW w:w="2093" w:type="dxa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2268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1984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2127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336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600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:rsidR="00504F6A" w:rsidRPr="00504F6A" w:rsidTr="0077165E">
        <w:tc>
          <w:tcPr>
            <w:tcW w:w="2093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2268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1984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2127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3336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3600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6</w:t>
            </w:r>
          </w:p>
        </w:tc>
      </w:tr>
      <w:tr w:rsidR="00504F6A" w:rsidRPr="00504F6A" w:rsidTr="0077165E">
        <w:tc>
          <w:tcPr>
            <w:tcW w:w="15408" w:type="dxa"/>
            <w:gridSpan w:val="6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bCs/>
                <w:sz w:val="1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04F6A" w:rsidRPr="00504F6A" w:rsidTr="0077165E">
        <w:tc>
          <w:tcPr>
            <w:tcW w:w="2093" w:type="dxa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Единый портал государственных и муниципальных услуг (функций); 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1984" w:type="dxa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3336" w:type="dxa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почта;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МФЦ;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Единый портал государственных и муниципальных услуг (функций);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Портал государственных и муниципальных услуг Воронежской области;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 личный прием заявителя.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28"/>
        </w:rPr>
        <w:sectPr w:rsidR="00504F6A" w:rsidRPr="00504F6A" w:rsidSect="0077165E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37"/>
      </w:tblGrid>
      <w:tr w:rsidR="00504F6A" w:rsidRPr="00504F6A" w:rsidTr="0077165E">
        <w:trPr>
          <w:trHeight w:val="3962"/>
        </w:trPr>
        <w:tc>
          <w:tcPr>
            <w:tcW w:w="5000" w:type="pct"/>
            <w:shd w:val="clear" w:color="auto" w:fill="auto"/>
          </w:tcPr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«Приложение №1</w:t>
            </w:r>
          </w:p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к Технологической схеме</w:t>
            </w:r>
          </w:p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ФОРМА ЗАЯВЛЕНИЯ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О ПРИСВОЕНИИ ОБЪЕКТУ АДРЕСАЦИИ АДРЕСА ИЛИ АННУЛИРОВАНИИ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ЕГО АДРЕСА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1417"/>
            </w:tblGrid>
            <w:tr w:rsidR="00504F6A" w:rsidRPr="00504F6A" w:rsidTr="0077165E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6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Заявление принято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регистрационный номер 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листов заявления 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прилагаемых документов ____,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ФИО должностного лица 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подпись должностного лица ____________</w:t>
                  </w:r>
                </w:p>
              </w:tc>
            </w:tr>
            <w:tr w:rsidR="00504F6A" w:rsidRPr="00504F6A" w:rsidTr="0077165E">
              <w:trPr>
                <w:trHeight w:val="57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----------------------------------------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(наименование органа местного самоуправления)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дата "__" ____________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Прошу в отношении объекта адресации: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Машино-место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Присвоить адрес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В связи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из земель, находящихся в государственной или муниципальной собственности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путем раздела земельного участка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2"/>
              <w:gridCol w:w="434"/>
              <w:gridCol w:w="3416"/>
              <w:gridCol w:w="1944"/>
              <w:gridCol w:w="1331"/>
              <w:gridCol w:w="1417"/>
            </w:tblGrid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64" w:type="dxa"/>
                  <w:gridSpan w:val="6"/>
                  <w:tcBorders>
                    <w:top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путем выдела из земельного участка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участка, из которого осуществляется выдел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Адрес земельного участка, из которого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осуществляется выдел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путем перераспределения земельных участков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8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кодексом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здания (строения), сооружения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на котором осуществляется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помещения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помещения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850"/>
            </w:tblGrid>
            <w:tr w:rsidR="00504F6A" w:rsidRPr="00504F6A" w:rsidTr="0077165E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47" w:type="dxa"/>
                  <w:gridSpan w:val="13"/>
                  <w:tcBorders>
                    <w:top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я(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ий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в здании (строении), сооружении путем раздела здания (строения),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я(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ий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) в здании (строении), сооружении путем раздела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Вид помещения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помещений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-места,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помещения в здании (строении), сооружении путем объединения помещений,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 в здании (строении), сооружении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 в здании, сооружении путем раздела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 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-мест) в здании, сооружении путем раздела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-места в здании, сооружении путем объединения помещений,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 в здании, сооружении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объединяемых помещений,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образуемыхмашиномест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Необходимостью приведения адреса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-места, государственный кадастровый учет которого осуществлен в соответствии с Федеральным </w:t>
                  </w:r>
                  <w:hyperlink r:id="rId9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-место</w:t>
                  </w:r>
                  <w:proofErr w:type="gramEnd"/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машиноместа</w:t>
                  </w:r>
                  <w:proofErr w:type="spellEnd"/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Существующий адрес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машиноместа</w:t>
                  </w:r>
                  <w:proofErr w:type="spellEnd"/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Отсутствием у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-места, государственный кадастровый учет которого осуществлен в соответствии с Федеральным </w:t>
                  </w:r>
                  <w:hyperlink r:id="rId10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машиноместа</w:t>
                  </w:r>
                  <w:proofErr w:type="spellEnd"/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432"/>
              <w:gridCol w:w="3255"/>
              <w:gridCol w:w="2091"/>
              <w:gridCol w:w="1331"/>
              <w:gridCol w:w="1361"/>
            </w:tblGrid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Аннулировать адрес объекта адресации: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страны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субъекта Российской Федерации, федеральной территории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поселения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внутригородского района городского округа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населенного пункта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земельного участка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В связи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1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части 7 статьи 72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Присвоением объекту адресации нового адреса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8"/>
              <w:gridCol w:w="448"/>
              <w:gridCol w:w="421"/>
              <w:gridCol w:w="419"/>
              <w:gridCol w:w="776"/>
              <w:gridCol w:w="1269"/>
              <w:gridCol w:w="150"/>
              <w:gridCol w:w="548"/>
              <w:gridCol w:w="356"/>
              <w:gridCol w:w="1012"/>
              <w:gridCol w:w="359"/>
              <w:gridCol w:w="469"/>
              <w:gridCol w:w="862"/>
              <w:gridCol w:w="550"/>
              <w:gridCol w:w="1221"/>
            </w:tblGrid>
            <w:tr w:rsidR="00504F6A" w:rsidRPr="00504F6A" w:rsidTr="0077165E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418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left="-7"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left="-400" w:right="-62"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кем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выдан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"__" 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"__" ________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Вещное право на объект адресации: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собственности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многофункциональном центре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личном кабинете на Едином портале государственных и муниципальных услуг, РПГУ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Расписку в получении документов прошу: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Выдать лично</w:t>
                  </w:r>
                </w:p>
              </w:tc>
              <w:tc>
                <w:tcPr>
                  <w:tcW w:w="67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Расписка получена: ___________________________________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(подпись заявителя)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Не направлять</w:t>
                  </w: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432"/>
              <w:gridCol w:w="405"/>
              <w:gridCol w:w="2520"/>
              <w:gridCol w:w="164"/>
              <w:gridCol w:w="849"/>
              <w:gridCol w:w="450"/>
              <w:gridCol w:w="571"/>
              <w:gridCol w:w="388"/>
              <w:gridCol w:w="446"/>
              <w:gridCol w:w="955"/>
              <w:gridCol w:w="441"/>
              <w:gridCol w:w="1118"/>
            </w:tblGrid>
            <w:tr w:rsidR="00504F6A" w:rsidRPr="00504F6A" w:rsidTr="0077165E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276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Заявитель: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кем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выдан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"__" 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"__" _________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Документы, прилагаемые к заявлению: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Оригинал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Копия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Оригинал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Копия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Оригинал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Копия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Примечание: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2358"/>
              <w:gridCol w:w="3389"/>
              <w:gridCol w:w="1363"/>
              <w:gridCol w:w="1417"/>
            </w:tblGrid>
            <w:tr w:rsidR="00504F6A" w:rsidRPr="00504F6A" w:rsidTr="0077165E">
              <w:tc>
                <w:tcPr>
                  <w:tcW w:w="6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628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1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"Об инновационном центре "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Сколково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", осуществляющими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"Об инновационном центре "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Сколково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", осуществляющими присвоение, изменение и аннулирование адресов, в целях предоставления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государственной услуги.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Настоящим также подтверждаю, что: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представленные правоустанавливающи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й(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ие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_______________________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(инициалы, фамилия)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"__" ___________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--------------------------------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Par571"/>
            <w:bookmarkEnd w:id="1"/>
            <w:r w:rsidRPr="00504F6A">
              <w:rPr>
                <w:rFonts w:ascii="Times New Roman" w:hAnsi="Times New Roman"/>
                <w:sz w:val="18"/>
                <w:szCs w:val="18"/>
              </w:rPr>
              <w:t>&lt;1&gt; Строка дублируется для каждого объединенного земельного участка.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Par572"/>
            <w:bookmarkEnd w:id="2"/>
            <w:r w:rsidRPr="00504F6A">
              <w:rPr>
                <w:rFonts w:ascii="Times New Roman" w:hAnsi="Times New Roman"/>
                <w:sz w:val="18"/>
                <w:szCs w:val="18"/>
              </w:rPr>
              <w:t>&lt;2&gt; Строка дублируется для каждого перераспределенного земельного участка.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Par573"/>
            <w:bookmarkEnd w:id="3"/>
            <w:r w:rsidRPr="00504F6A">
              <w:rPr>
                <w:rFonts w:ascii="Times New Roman" w:hAnsi="Times New Roman"/>
                <w:sz w:val="18"/>
                <w:szCs w:val="18"/>
              </w:rPr>
              <w:t>&lt;3&gt; Строка дублируется для каждого разделенного помещения.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4" w:name="Par574"/>
            <w:bookmarkEnd w:id="4"/>
            <w:r w:rsidRPr="00504F6A">
              <w:rPr>
                <w:rFonts w:ascii="Times New Roman" w:hAnsi="Times New Roman"/>
                <w:sz w:val="18"/>
                <w:szCs w:val="18"/>
              </w:rPr>
              <w:t>&lt;4&gt; Строка дублируется для каждого объединенного помещения.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Примечание.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"/>
              <w:gridCol w:w="546"/>
              <w:gridCol w:w="546"/>
            </w:tblGrid>
            <w:tr w:rsidR="00504F6A" w:rsidRPr="00504F6A" w:rsidTr="0077165E">
              <w:tc>
                <w:tcPr>
                  <w:tcW w:w="564" w:type="dxa"/>
                  <w:tcBorders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).</w:t>
                  </w: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4F6A">
              <w:rPr>
                <w:rFonts w:ascii="Times New Roman" w:hAnsi="Times New Roman"/>
                <w:sz w:val="18"/>
                <w:szCs w:val="18"/>
              </w:rPr>
      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</w:t>
            </w:r>
            <w:proofErr w:type="spellStart"/>
            <w:r w:rsidRPr="00504F6A">
              <w:rPr>
                <w:rFonts w:ascii="Times New Roman" w:hAnsi="Times New Roman"/>
                <w:sz w:val="18"/>
                <w:szCs w:val="18"/>
              </w:rPr>
              <w:t>Федеральным</w:t>
            </w:r>
            <w:proofErr w:type="gramEnd"/>
            <w:r w:rsidR="00F960D0">
              <w:fldChar w:fldCharType="begin"/>
            </w:r>
            <w:r w:rsidR="0014653E">
              <w:instrText>HYPERLINK "consultantplus://offline/ref=C75F932CA75011B4DD40BFA5B3F88F74FD227FAA172E080FA7B290BAEFCEA2464FD83CC71A0F8E5914B290A634qBf8J"</w:instrText>
            </w:r>
            <w:r w:rsidR="00F960D0">
              <w:fldChar w:fldCharType="separate"/>
            </w:r>
            <w:r w:rsidRPr="00504F6A">
              <w:rPr>
                <w:rFonts w:ascii="Times New Roman" w:hAnsi="Times New Roman"/>
                <w:color w:val="0000FF"/>
                <w:sz w:val="18"/>
                <w:szCs w:val="18"/>
              </w:rPr>
              <w:t>законом</w:t>
            </w:r>
            <w:proofErr w:type="spellEnd"/>
            <w:r w:rsidR="00F960D0">
              <w:fldChar w:fldCharType="end"/>
            </w:r>
            <w:r w:rsidRPr="00504F6A">
              <w:rPr>
                <w:rFonts w:ascii="Times New Roman" w:hAnsi="Times New Roman"/>
                <w:sz w:val="18"/>
                <w:szCs w:val="18"/>
              </w:rPr>
              <w:t xml:space="preserve"> "Об инновационном центре "</w:t>
            </w:r>
            <w:proofErr w:type="spellStart"/>
            <w:r w:rsidRPr="00504F6A">
              <w:rPr>
                <w:rFonts w:ascii="Times New Roman" w:hAnsi="Times New Roman"/>
                <w:sz w:val="18"/>
                <w:szCs w:val="18"/>
              </w:rPr>
              <w:t>Сколково</w:t>
            </w:r>
            <w:proofErr w:type="spellEnd"/>
            <w:r w:rsidRPr="00504F6A">
              <w:rPr>
                <w:rFonts w:ascii="Times New Roman" w:hAnsi="Times New Roman"/>
                <w:sz w:val="18"/>
                <w:szCs w:val="18"/>
              </w:rPr>
      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«Приложение №2</w:t>
      </w: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к Технологической схеме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ФОРМА 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РЕШЕНИЯ О ПРИСВОЕНИИ АДРЕСА ОБЪЕКТУ АДРЕСАЦИИ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(вид документа)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от _______________           N 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</w:t>
      </w:r>
      <w:proofErr w:type="gramEnd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аннулирования адресов, утвержденных постановлением Правительства  Российской  Федерации от 19 ноября 2014 г. N 1221, а также в соответствии </w:t>
      </w: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с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(указываются реквизиты иных документов, на основании которых принято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и аннулирования адресов, утвержденных муниципальными правовыми актами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федерального значения до дня вступления в силу Федерального закона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N 443-ФЗ, и/или реквизиты заявления о присвоении адреса объекту адресации)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ПОСТАНОВЛЯЕТ: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1. Присвоить адрес 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(присвоенный объекту адресации адрес)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следующему объекту адресации 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(вид, наименование, описание местонахождения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объекта адресации,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кадастровый номер объекта недвижимости, являющегося объектом адресации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(в случае присвоения адреса поставленному на государственный кадастровый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учет объекту недвижимости),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кадастровые номера, адреса и сведения об объектах недвижимости,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из которых образуется объект адресации (в случае образования объекта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в результате преобразования существующего объекта или объектов),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аннулируемый адрес объекта адресации и уникальный номер аннулируемого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адреса объекта адресации в государственном адресном реестре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(в случае присвоения нового адреса объекту адресации),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другие необходимые сведения, определенные уполномоченным органом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(при наличии)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     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(должность, Ф.И.О.)                          (подпись)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                            М.П.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Приложение № 3</w:t>
      </w:r>
    </w:p>
    <w:p w:rsidR="00504F6A" w:rsidRPr="00504F6A" w:rsidRDefault="00504F6A" w:rsidP="00504F6A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r w:rsidRPr="00504F6A">
        <w:rPr>
          <w:rFonts w:ascii="Times New Roman" w:hAnsi="Times New Roman"/>
          <w:sz w:val="16"/>
        </w:rPr>
        <w:t>к Технологической схеме</w:t>
      </w:r>
    </w:p>
    <w:p w:rsidR="00504F6A" w:rsidRPr="00504F6A" w:rsidRDefault="00504F6A" w:rsidP="00504F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ФОРМА 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РЕШЕНИЯ ОБ АННУЛИРОВАНИИ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(наименование органа местного самоуправления)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(вид документа)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от _______________           N 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</w:t>
      </w:r>
      <w:proofErr w:type="gramEnd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аннулирования адресов, утвержденных постановлением  Правительства  Российской  Федерации от 19 ноября 2014 г. N 1221, а также в соответствии </w:t>
      </w: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с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(указываются реквизиты иных документов, на основании которых принято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решение о присвоении адреса, включая реквизиты правил присвоения, изменения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и аннулирования адресов, утвержденных муниципальными правовыми актами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федерального значения до дня вступления в силу Федерального закона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N 443-ФЗ, и/или реквизиты заявления о присвоении адреса объекту адресации)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(наименование органа местного самоуправления, органа государственной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власти субъекта Российской Федерации - города федерального значения или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органа местного самоуправления внутригородского муниципального образования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города федерального значения, уполномоченного законом субъекта </w:t>
      </w: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Российской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Федерации, а также организации, признаваемой управляющей компанией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в соответствии с Федеральным законом от 28 сентября 2010 г. N 244-ФЗ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"Об инновационном центре "</w:t>
      </w:r>
      <w:proofErr w:type="spell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Сколково</w:t>
      </w:r>
      <w:proofErr w:type="spellEnd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")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ПОСТАНОВЛЯЕТ: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1. Аннулировать адрес 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(аннулируемый адрес объекта адресации, уникальный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номер аннулируемого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в государственном адресном реестре)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объекта адресации 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(вид и наименование объекта адресации,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кадастровый номер объекта адресации и дату его снятия с кадастрового учета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(в случае аннулирования адреса объекта адресации в связи с прекращением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lastRenderedPageBreak/>
        <w:t xml:space="preserve">     существования объекта адресации и (или) снятия </w:t>
      </w: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с</w:t>
      </w:r>
      <w:proofErr w:type="gramEnd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государственного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кадастрового учета объекта недвижимости, являющегося объектом адресации),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реквизиты решения о присвоении объекту адресации адреса и </w:t>
      </w: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кадастровый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номер объекта адресации (в случае аннулирования адреса объекта адресации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на основании присвоения этому объекту адресации нового адреса),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другие необходимые сведения, определенные уполномоченным органом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(при наличии)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по причине 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(причина аннулирования адреса объекта адресации)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     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(должность, Ф.И.О.)                          (подпись)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                                        М.П.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hAnsi="Times New Roman"/>
          <w:sz w:val="20"/>
        </w:rPr>
        <w:sectPr w:rsidR="00504F6A" w:rsidRPr="00504F6A" w:rsidSect="0077165E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Главе</w:t>
      </w:r>
      <w:r w:rsidRPr="0056099B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56099B">
        <w:rPr>
          <w:rFonts w:ascii="Times New Roman" w:hAnsi="Times New Roman"/>
          <w:sz w:val="20"/>
          <w:szCs w:val="20"/>
        </w:rPr>
        <w:t xml:space="preserve">администрация </w:t>
      </w:r>
      <w:r w:rsidR="006A6D7D">
        <w:rPr>
          <w:rFonts w:ascii="Times New Roman" w:hAnsi="Times New Roman"/>
          <w:sz w:val="20"/>
          <w:szCs w:val="20"/>
        </w:rPr>
        <w:t>Старокалитвенского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56099B">
        <w:rPr>
          <w:rFonts w:ascii="Times New Roman" w:hAnsi="Times New Roman"/>
          <w:sz w:val="20"/>
          <w:szCs w:val="20"/>
        </w:rPr>
        <w:t>(Ф.И.О. заявителя,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6099B">
        <w:rPr>
          <w:rFonts w:ascii="Times New Roman" w:hAnsi="Times New Roman"/>
          <w:sz w:val="20"/>
          <w:szCs w:val="20"/>
        </w:rPr>
        <w:t>ознакомлен</w:t>
      </w:r>
      <w:proofErr w:type="gramEnd"/>
      <w:r w:rsidRPr="0056099B">
        <w:rPr>
          <w:rFonts w:ascii="Times New Roman" w:hAnsi="Times New Roman"/>
          <w:sz w:val="20"/>
          <w:szCs w:val="20"/>
        </w:rPr>
        <w:t xml:space="preserve"> (</w:t>
      </w:r>
      <w:hyperlink r:id="rId14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099B">
        <w:rPr>
          <w:rFonts w:ascii="Times New Roman" w:hAnsi="Times New Roman"/>
          <w:sz w:val="20"/>
          <w:szCs w:val="20"/>
        </w:rPr>
        <w:t xml:space="preserve">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Pr="0056099B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935EB2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r w:rsidR="0056099B" w:rsidRPr="0056099B">
        <w:rPr>
          <w:rFonts w:ascii="Times New Roman" w:hAnsi="Times New Roman"/>
          <w:sz w:val="20"/>
          <w:szCs w:val="20"/>
        </w:rPr>
        <w:t>иложение № 2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Главе администрация </w:t>
      </w:r>
      <w:r w:rsidR="006A6D7D">
        <w:rPr>
          <w:rFonts w:ascii="Times New Roman" w:hAnsi="Times New Roman"/>
          <w:sz w:val="20"/>
          <w:szCs w:val="20"/>
        </w:rPr>
        <w:t>Старокалитвенского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proofErr w:type="gramStart"/>
      <w:r w:rsidRPr="0056099B">
        <w:rPr>
          <w:rFonts w:ascii="Times New Roman" w:hAnsi="Times New Roman"/>
          <w:sz w:val="20"/>
          <w:szCs w:val="20"/>
        </w:rPr>
        <w:t>поселения</w:t>
      </w:r>
      <w:proofErr w:type="spellEnd"/>
      <w:proofErr w:type="gramEnd"/>
      <w:r w:rsidRPr="0056099B">
        <w:rPr>
          <w:rFonts w:ascii="Times New Roman" w:hAnsi="Times New Roman"/>
          <w:sz w:val="20"/>
          <w:szCs w:val="20"/>
        </w:rPr>
        <w:t xml:space="preserve">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56099B">
        <w:rPr>
          <w:rFonts w:ascii="Times New Roman" w:hAnsi="Times New Roman"/>
          <w:sz w:val="18"/>
          <w:szCs w:val="18"/>
        </w:rPr>
        <w:t>(Ф.И.О. заявителя,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proofErr w:type="gram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</w:t>
      </w:r>
      <w:proofErr w:type="gram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 УФМС России по Воронежской области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</w:r>
      <w:proofErr w:type="spell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рп.Н.Кисляй</w:t>
      </w:r>
      <w:proofErr w:type="spell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, ул. ХХХХХХ д</w:t>
      </w:r>
      <w:proofErr w:type="gram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.Х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spellStart"/>
      <w:r w:rsidRPr="0056099B">
        <w:rPr>
          <w:rFonts w:ascii="Times New Roman" w:hAnsi="Times New Roman"/>
          <w:sz w:val="18"/>
          <w:szCs w:val="18"/>
        </w:rPr>
        <w:t>рп</w:t>
      </w:r>
      <w:proofErr w:type="spellEnd"/>
      <w:r w:rsidRPr="0056099B">
        <w:rPr>
          <w:rFonts w:ascii="Times New Roman" w:hAnsi="Times New Roman"/>
          <w:sz w:val="18"/>
          <w:szCs w:val="18"/>
        </w:rPr>
        <w:t xml:space="preserve"> Нижний </w:t>
      </w:r>
      <w:proofErr w:type="gramStart"/>
      <w:r w:rsidRPr="0056099B">
        <w:rPr>
          <w:rFonts w:ascii="Times New Roman" w:hAnsi="Times New Roman"/>
          <w:sz w:val="18"/>
          <w:szCs w:val="18"/>
        </w:rPr>
        <w:t>Кисляй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6099B">
        <w:rPr>
          <w:rFonts w:ascii="Times New Roman" w:hAnsi="Times New Roman"/>
          <w:sz w:val="18"/>
          <w:szCs w:val="18"/>
        </w:rPr>
        <w:t>ознакомлен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 (</w:t>
      </w:r>
      <w:hyperlink r:id="rId15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sectPr w:rsidR="0056099B" w:rsidRPr="0056099B" w:rsidSect="00C00EBD">
      <w:headerReference w:type="even" r:id="rId16"/>
      <w:headerReference w:type="default" r:id="rId17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F6" w:rsidRDefault="00056CF6">
      <w:pPr>
        <w:spacing w:after="0" w:line="240" w:lineRule="auto"/>
      </w:pPr>
      <w:r>
        <w:separator/>
      </w:r>
    </w:p>
  </w:endnote>
  <w:endnote w:type="continuationSeparator" w:id="0">
    <w:p w:rsidR="00056CF6" w:rsidRDefault="0005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F6" w:rsidRDefault="00056CF6">
      <w:pPr>
        <w:spacing w:after="0" w:line="240" w:lineRule="auto"/>
      </w:pPr>
      <w:r>
        <w:separator/>
      </w:r>
    </w:p>
  </w:footnote>
  <w:footnote w:type="continuationSeparator" w:id="0">
    <w:p w:rsidR="00056CF6" w:rsidRDefault="0005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5E" w:rsidRDefault="007716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5E" w:rsidRDefault="007716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055"/>
    <w:rsid w:val="000145EA"/>
    <w:rsid w:val="00056CF6"/>
    <w:rsid w:val="000646FE"/>
    <w:rsid w:val="00073D05"/>
    <w:rsid w:val="000977B0"/>
    <w:rsid w:val="000A3379"/>
    <w:rsid w:val="000C0A74"/>
    <w:rsid w:val="0012113C"/>
    <w:rsid w:val="00141AD7"/>
    <w:rsid w:val="0014653E"/>
    <w:rsid w:val="0019360C"/>
    <w:rsid w:val="001E2B2B"/>
    <w:rsid w:val="00206987"/>
    <w:rsid w:val="00212E40"/>
    <w:rsid w:val="00230E16"/>
    <w:rsid w:val="00286E5F"/>
    <w:rsid w:val="002B6D50"/>
    <w:rsid w:val="00305211"/>
    <w:rsid w:val="00313F76"/>
    <w:rsid w:val="00314208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5C5572"/>
    <w:rsid w:val="00642C04"/>
    <w:rsid w:val="00667CE9"/>
    <w:rsid w:val="006A6D7D"/>
    <w:rsid w:val="006D4A20"/>
    <w:rsid w:val="006F06E2"/>
    <w:rsid w:val="007450CD"/>
    <w:rsid w:val="0077165E"/>
    <w:rsid w:val="007C16A4"/>
    <w:rsid w:val="00890972"/>
    <w:rsid w:val="0089316F"/>
    <w:rsid w:val="008C1619"/>
    <w:rsid w:val="008D1816"/>
    <w:rsid w:val="00935EB2"/>
    <w:rsid w:val="00966BC3"/>
    <w:rsid w:val="00A573A6"/>
    <w:rsid w:val="00AD7814"/>
    <w:rsid w:val="00AE1099"/>
    <w:rsid w:val="00B120A6"/>
    <w:rsid w:val="00BE25D0"/>
    <w:rsid w:val="00BE6295"/>
    <w:rsid w:val="00C00EBD"/>
    <w:rsid w:val="00C4466D"/>
    <w:rsid w:val="00C45B4A"/>
    <w:rsid w:val="00C56878"/>
    <w:rsid w:val="00C73CE8"/>
    <w:rsid w:val="00C7493A"/>
    <w:rsid w:val="00C75A5A"/>
    <w:rsid w:val="00C829B7"/>
    <w:rsid w:val="00D06505"/>
    <w:rsid w:val="00D47472"/>
    <w:rsid w:val="00D55938"/>
    <w:rsid w:val="00DF1C0F"/>
    <w:rsid w:val="00E41F89"/>
    <w:rsid w:val="00E65E1C"/>
    <w:rsid w:val="00E95D35"/>
    <w:rsid w:val="00EC16CF"/>
    <w:rsid w:val="00EC6055"/>
    <w:rsid w:val="00F012AF"/>
    <w:rsid w:val="00F0403D"/>
    <w:rsid w:val="00F716D5"/>
    <w:rsid w:val="00F960D0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D5593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27CA7102C080FA7B290BAEFCEA2464FD83CC71A0F8E5914B290A634qBf8J" TargetMode="External"/><Relationship Id="rId13" Type="http://schemas.openxmlformats.org/officeDocument/2006/relationships/hyperlink" Target="consultantplus://offline/ref=C75F932CA75011B4DD40BFA5B3F88F74FD227FAA172E080FA7B290BAEFCEA2464FD83CC71A0F8E5914B290A634qBf8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5F932CA75011B4DD40BFA5B3F88F74FD227FAA172E080FA7B290BAEFCEA2464FD83CC71A0F8E5914B290A634qBf8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72189119333675861970A7AB9C0A067B948F86AA5EC51F159D8F6CCBXDc8M" TargetMode="External"/><Relationship Id="rId10" Type="http://schemas.openxmlformats.org/officeDocument/2006/relationships/hyperlink" Target="consultantplus://offline/ref=C75F932CA75011B4DD40BFA5B3F88F74FD2373A6132E080FA7B290BAEFCEA2464FD83CC71A0F8E5914B290A634qBf8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5F932CA75011B4DD40BFA5B3F88F74FD2373A6132E080FA7B290BAEFCEA2464FD83CC71A0F8E5914B290A634qBf8J" TargetMode="External"/><Relationship Id="rId14" Type="http://schemas.openxmlformats.org/officeDocument/2006/relationships/hyperlink" Target="consultantplus://offline/ref=7E72189119333675861970A7AB9C0A067B948F86AA5EC51F159D8F6CCBXD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7830</Words>
  <Characters>44635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2024-06-20T11:40:00Z</cp:lastPrinted>
  <dcterms:created xsi:type="dcterms:W3CDTF">2024-09-25T11:40:00Z</dcterms:created>
  <dcterms:modified xsi:type="dcterms:W3CDTF">2024-09-27T06:13:00Z</dcterms:modified>
</cp:coreProperties>
</file>